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400" w:lineRule="exact"/>
        <w:rPr>
          <w:rFonts w:hint="eastAsia" w:ascii="宋体" w:hAnsi="宋体" w:eastAsia="宋体"/>
          <w:b/>
        </w:rPr>
      </w:pPr>
    </w:p>
    <w:p>
      <w:pPr>
        <w:spacing w:line="400" w:lineRule="exact"/>
        <w:rPr>
          <w:rFonts w:hint="eastAsia" w:ascii="宋体" w:hAnsi="宋体" w:eastAsia="宋体"/>
          <w:b/>
        </w:rPr>
      </w:pPr>
    </w:p>
    <w:p>
      <w:pPr>
        <w:spacing w:line="400" w:lineRule="exact"/>
        <w:rPr>
          <w:rFonts w:hint="eastAsia" w:ascii="宋体" w:hAnsi="宋体" w:eastAsia="宋体"/>
          <w:b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上栗县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出席萍乡市第十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届人民代表大会代表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名单</w:t>
      </w:r>
    </w:p>
    <w:bookmarkEnd w:id="0"/>
    <w:p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按姓氏笔画为序排列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jc w:val="center"/>
        <w:rPr>
          <w:rFonts w:hint="eastAsia" w:ascii="楷体_GB2312" w:hAnsi="宋体" w:eastAsia="楷体_GB2312"/>
        </w:rPr>
      </w:pPr>
      <w:r>
        <w:rPr>
          <w:rFonts w:hint="eastAsia" w:ascii="楷体_GB2312" w:hAnsi="宋体" w:eastAsia="楷体_GB2312"/>
          <w:sz w:val="32"/>
          <w:szCs w:val="32"/>
        </w:rPr>
        <w:t>20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21</w:t>
      </w:r>
      <w:r>
        <w:rPr>
          <w:rFonts w:hint="eastAsia" w:ascii="楷体_GB2312" w:hAnsi="宋体" w:eastAsia="楷体_GB2312"/>
          <w:sz w:val="32"/>
          <w:szCs w:val="32"/>
        </w:rPr>
        <w:t>年9月</w:t>
      </w:r>
    </w:p>
    <w:p>
      <w:pPr>
        <w:jc w:val="center"/>
        <w:rPr>
          <w:rFonts w:hint="eastAsia" w:ascii="楷体_GB2312" w:hAnsi="宋体" w:eastAsia="楷体_GB2312"/>
        </w:rPr>
      </w:pPr>
    </w:p>
    <w:p>
      <w:pPr>
        <w:jc w:val="center"/>
        <w:rPr>
          <w:rFonts w:hint="eastAsia" w:ascii="楷体_GB2312" w:hAnsi="宋体" w:eastAsia="楷体_GB2312"/>
        </w:rPr>
      </w:pPr>
    </w:p>
    <w:tbl>
      <w:tblPr>
        <w:tblStyle w:val="5"/>
        <w:tblW w:w="14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07"/>
        <w:gridCol w:w="3642"/>
        <w:gridCol w:w="611"/>
        <w:gridCol w:w="1195"/>
        <w:gridCol w:w="775"/>
        <w:gridCol w:w="1217"/>
        <w:gridCol w:w="1118"/>
        <w:gridCol w:w="1286"/>
        <w:gridCol w:w="1157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tblHeader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姓 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现任（或原任）职务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性别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年月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101" w:leftChars="-48" w:right="-84" w:rightChars="-4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籍贯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学历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</w:rPr>
              <w:t>党派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107" w:leftChars="-51" w:right="-105" w:rightChars="-50"/>
              <w:jc w:val="center"/>
              <w:textAlignment w:val="auto"/>
              <w:rPr>
                <w:rFonts w:hint="eastAsia" w:ascii="黑体" w:eastAsia="黑体"/>
                <w:spacing w:val="0"/>
                <w:w w:val="100"/>
                <w:sz w:val="28"/>
                <w:szCs w:val="28"/>
                <w:lang w:eastAsia="zh-CN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黑体" w:eastAsia="黑体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pacing w:val="0"/>
                <w:w w:val="1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王  纯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上栗县人大常委会党组书记、主任，一级调研员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1965.06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1986.08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毛  婷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萍乡市新鑫房地产开发有限公司总经理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2001.07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邓文忠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市人民检察院党组书记、代检察长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1969.03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江西新余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1991.09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邓丽娟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江西佳佳置业有限公司总经理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1977.02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民建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1999.09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开发区寄选代表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甘启生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萍乡市赣西变压器有限责任公司董事长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1966.01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叶小玲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东源乡党委副书记、乡长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1984.09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2006.08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叶润锋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上栗县委常委、县纪委书记，县监委主任提名人选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1976.08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湘东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1998.1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付华柏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金山镇人大主席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1977.01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朱栋才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上栗县检察院党组书记、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副检察长、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代检察长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1983.09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江西莲花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2005.08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朱  剑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福田镇人大主席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1971.10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1990.12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刘占纯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市建设更高质量全国文明城市指挥部副总指挥，芦溪县委原书记、二级巡视员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1967.05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1985.09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刘  学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上栗县法院党组书记、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副院长、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代院长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1984.10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2010.07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刘建堂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市委常委、市纪委书记、市监察委员会主任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1967.06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江西鄱阳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刘雅琴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上栗县融媒体中心播音员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农工党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2012.06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严文华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佳禾智能科技股份有限公司董事长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1967.07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湖南岳阳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苏  锋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桐木镇党委副书记、镇长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1979.08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李夙颖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上栗县委副书记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，县委党校校长（兼）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1980.04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江西芦溪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2001.08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李志猛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上栗县委副书记，县政府党组书记、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副县长、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代县长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1982.09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江西湘东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2004.08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李美林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县乡财政管理局局长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1975.09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民革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1992.07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杨柳堤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江西网是科技有限公司副董事长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1963.01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重庆涪陵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开发区寄选代表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吴小华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重庆医药萍乡有限公司总经理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1965.09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1987.07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吴  锋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彭高镇党委副书记、镇长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1980.08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1999.09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利  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上栗县委书记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1969.07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邹  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杨岐乡（垦殖场）党委副书记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乡（场）长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1988.01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江西高安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张尤主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东源乡副乡长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1981.03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2000.06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张志红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江西志宏安防科技有限公司党支部书记、董事长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1973.01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江西湘东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1995.05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开发区寄选代表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张  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萍乡市启德贸易有限公司总经理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1988.08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无党派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2018.06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张  姝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上栗县人大财经委干事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1982.06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2001.12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张  雷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上栗中学教师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1979.05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2000.07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陈少强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市政府党组成员(挂职)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1971.12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湖北孝昌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1997.08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陈  艳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江西鑫通机械制造有限公司财务人员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1978.09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1997.09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陈  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市人大常委会外事华侨民族宗教工作委员会主任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1964.10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1981.10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欧阳桔子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江西省绿福源农牧有限公司职工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1988.01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2012.03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欧阳海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金山镇党委副书记、镇长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1986.09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2008.07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易家才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上栗县人民医院肾内科副主任医师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1974.07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1995.10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易  难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赤山镇党委副书记、镇长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1984.06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易超军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萍乡市联锦成科技有限公司常务副总经理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1978.07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罗红波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昀联科技有限公司技术员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1977.09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湖南长沙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高中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1996.05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罗  璇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市委常委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1975.01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湖北麻城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1994.08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周建萍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长平乡人大主席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1976.09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1997.07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周  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市人大常委会党组书记、主任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1962.02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湖南湘乡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钟  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欧冶链金（萍乡）再生资源有限公司总经理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1974.11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江西湘东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1994.07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秦斌武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萍乡市金坪烟花制造有限公司董事长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1966.01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1985.06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袁  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民建萍乡市委会驻会副主任委员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1979.07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湖南长沙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民建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1997.06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贾燕春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萍乡经济技术开发区党工委委员、纪工委书记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1970.04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1993.08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开发区寄选代表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黄  山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市人大常委会法制工作委员会主任、市人大法制委员会副主任委员、机关党组成员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1965.02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黄文靖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国网萍乡供电公司党委书记、副总经理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1971.10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江西信州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1987.11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黄芳萍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桐木镇光明出口鞭炮厂职工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1979.09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2002.05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49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黄程杲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市人大常委会选举任免联络工作委员会副主任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1978.11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2000.08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崔昆山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上栗镇党委副书记、镇长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1982.08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2001.09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梁  兵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萍乡市环境设计工程有限公司董事长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1970.02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研究生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民进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1994.07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梁耀星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萍乡市杨岐方会果业有限公司职工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1964.03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高中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1998.12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彭利民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彭高镇人大主席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1972.03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1990.12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韩  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市人大城乡建设和环境资源保护委员会副主任委员、办公室三级调研员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1966.03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1989.07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55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曾  发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福田镇党委副书记、镇长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1984.10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2008.08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56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曾  江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江西省江丰花炮连锁实业有限公司技术员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1972.08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中专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无党派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1998.01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57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曾  婧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杨岐乡（垦殖场）三级主任科员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1981.05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1999.04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58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曾德运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鸡冠山乡党委副书记、乡长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1989.11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江西宜春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1998.07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蔡  亮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长平乡党委副书记、乡长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1986.04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2008.12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60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熊小青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市政府党组成员、副市长，市公安局党委书记、局长、督察长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1967.04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江西新余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1990.08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61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缪昌敏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杨岐乡（垦殖场）人大主席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1978.09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1997.10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黎金玲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彭高镇副镇长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1983.06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2005.07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63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黎春源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市人大常委会党组成员、副主任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男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1965.02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江西上栗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中共党员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1988.07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/>
                <w:lang w:val="en-US" w:eastAsia="zh-CN" w:bidi="ar"/>
              </w:rPr>
              <w:t>市直寄选代表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64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颜  琴</w:t>
            </w:r>
          </w:p>
        </w:tc>
        <w:tc>
          <w:tcPr>
            <w:tcW w:w="36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上栗县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赤山镇副镇长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女</w:t>
            </w: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1987.09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汉族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江西安源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大学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群众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Times New Roman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pacing w:val="0"/>
                <w:w w:val="100"/>
                <w:sz w:val="24"/>
                <w:szCs w:val="24"/>
              </w:rPr>
              <w:t>2009.09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9750B"/>
    <w:rsid w:val="4EA9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2021-10-25T01:21:00Z</dcterms:created>
  <dc:creator>铃子</dc:creator>
  <cp:lastModifiedBy>铃子</cp:lastModifiedBy>
  <dcterms:modified xsi:type="dcterms:W3CDTF">2021-10-25T01:27:43Z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0E5C924904D040909A48CDBC69EFC21F</vt:lpwstr>
  </property>
</Properties>
</file>